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797D" w14:textId="311AEFB8" w:rsidR="00F24781" w:rsidRPr="0093044B" w:rsidRDefault="00F24781" w:rsidP="00F24781">
      <w:pPr>
        <w:pStyle w:val="ListParagraph"/>
        <w:jc w:val="center"/>
        <w:rPr>
          <w:b/>
          <w:bCs/>
          <w:sz w:val="28"/>
          <w:szCs w:val="28"/>
          <w:u w:val="single"/>
        </w:rPr>
      </w:pPr>
      <w:r w:rsidRPr="0093044B">
        <w:rPr>
          <w:b/>
          <w:bCs/>
          <w:sz w:val="28"/>
          <w:szCs w:val="28"/>
          <w:u w:val="single"/>
        </w:rPr>
        <w:t>WYNYARD PARISH COUNCIL (HARTLEPOOL)</w:t>
      </w:r>
    </w:p>
    <w:p w14:paraId="58BB709E" w14:textId="77777777" w:rsidR="00F24781" w:rsidRDefault="00F24781" w:rsidP="00F24781">
      <w:pPr>
        <w:pStyle w:val="ListParagraph"/>
        <w:rPr>
          <w:sz w:val="28"/>
          <w:szCs w:val="28"/>
        </w:rPr>
      </w:pPr>
    </w:p>
    <w:p w14:paraId="0E7446AC" w14:textId="47C338B7" w:rsidR="00F24781" w:rsidRPr="00F24781" w:rsidRDefault="00F24781" w:rsidP="00F24781">
      <w:pPr>
        <w:rPr>
          <w:sz w:val="28"/>
          <w:szCs w:val="28"/>
        </w:rPr>
      </w:pPr>
      <w:r w:rsidRPr="00F24781">
        <w:rPr>
          <w:sz w:val="28"/>
          <w:szCs w:val="28"/>
        </w:rPr>
        <w:t>Minutes of the Wynyard Parish Council (Hartlepool) meeting held on the 24</w:t>
      </w:r>
      <w:r w:rsidRPr="00F24781">
        <w:rPr>
          <w:sz w:val="28"/>
          <w:szCs w:val="28"/>
          <w:vertAlign w:val="superscript"/>
        </w:rPr>
        <w:t>th</w:t>
      </w:r>
      <w:r w:rsidRPr="00F24781">
        <w:rPr>
          <w:sz w:val="28"/>
          <w:szCs w:val="28"/>
        </w:rPr>
        <w:t xml:space="preserve"> June 2025 at Wynyard Hall, Wynyard.</w:t>
      </w:r>
    </w:p>
    <w:p w14:paraId="2154FAF7" w14:textId="44589892" w:rsidR="00F24781" w:rsidRPr="00F24781" w:rsidRDefault="00F24781" w:rsidP="00F24781">
      <w:pPr>
        <w:rPr>
          <w:sz w:val="28"/>
          <w:szCs w:val="28"/>
        </w:rPr>
      </w:pPr>
      <w:r w:rsidRPr="00F24781">
        <w:rPr>
          <w:sz w:val="28"/>
          <w:szCs w:val="28"/>
        </w:rPr>
        <w:t>IN ATTENDANCE:</w:t>
      </w:r>
    </w:p>
    <w:p w14:paraId="0B6EB5A5" w14:textId="197C2830" w:rsidR="00F24781" w:rsidRPr="00F24781" w:rsidRDefault="00F24781" w:rsidP="00F24781">
      <w:pPr>
        <w:rPr>
          <w:sz w:val="28"/>
          <w:szCs w:val="28"/>
        </w:rPr>
      </w:pPr>
      <w:r w:rsidRPr="00F24781">
        <w:rPr>
          <w:sz w:val="28"/>
          <w:szCs w:val="28"/>
        </w:rPr>
        <w:t>Councillor K Forrester (Chair), Councillor D Normandale and Councillor A Booth.</w:t>
      </w:r>
    </w:p>
    <w:p w14:paraId="05B64FCF" w14:textId="722ADB58" w:rsidR="00F24781" w:rsidRDefault="00F24781" w:rsidP="00F24781">
      <w:pPr>
        <w:rPr>
          <w:sz w:val="28"/>
          <w:szCs w:val="28"/>
        </w:rPr>
      </w:pPr>
      <w:r w:rsidRPr="00F24781">
        <w:rPr>
          <w:sz w:val="28"/>
          <w:szCs w:val="28"/>
        </w:rPr>
        <w:t>The Clerk: Julie Normandale</w:t>
      </w:r>
    </w:p>
    <w:p w14:paraId="3341E706" w14:textId="0BA70F63" w:rsidR="00F24781" w:rsidRDefault="00F24781" w:rsidP="00F24781">
      <w:pPr>
        <w:pStyle w:val="ListParagraph"/>
        <w:numPr>
          <w:ilvl w:val="0"/>
          <w:numId w:val="2"/>
        </w:numPr>
        <w:rPr>
          <w:sz w:val="28"/>
          <w:szCs w:val="28"/>
        </w:rPr>
      </w:pPr>
      <w:r>
        <w:rPr>
          <w:sz w:val="28"/>
          <w:szCs w:val="28"/>
        </w:rPr>
        <w:t>Apologies for absence were received from Councillor Malcolm, Councillor Kirby, Councillor Baron and Councillor Hurst</w:t>
      </w:r>
      <w:r w:rsidR="00CA639B">
        <w:rPr>
          <w:sz w:val="28"/>
          <w:szCs w:val="28"/>
        </w:rPr>
        <w:t>.</w:t>
      </w:r>
    </w:p>
    <w:p w14:paraId="3695B987" w14:textId="08364225" w:rsidR="00CA639B" w:rsidRPr="00783612" w:rsidRDefault="00CA639B" w:rsidP="00783612">
      <w:pPr>
        <w:pStyle w:val="ListParagraph"/>
        <w:numPr>
          <w:ilvl w:val="0"/>
          <w:numId w:val="2"/>
        </w:numPr>
        <w:rPr>
          <w:sz w:val="28"/>
          <w:szCs w:val="28"/>
        </w:rPr>
      </w:pPr>
      <w:r w:rsidRPr="00783612">
        <w:rPr>
          <w:sz w:val="28"/>
          <w:szCs w:val="28"/>
        </w:rPr>
        <w:t>Public Forum: There were two members of the public present. The members present spoke in relation to agenda item 7. Ground maintenance on Wynyard Park.  The residents were concerned that Wynyard Park had not fulfilled their obligations relating to landscaping on Wynyard Park.  Information relating to this issue was handed to the Clerk by the residents present in order that the Parish Council could pursue this on behalf of the concerned residents.</w:t>
      </w:r>
    </w:p>
    <w:p w14:paraId="36A7E649" w14:textId="201A3550" w:rsidR="00CA639B" w:rsidRDefault="00CA639B" w:rsidP="00F24781">
      <w:pPr>
        <w:pStyle w:val="ListParagraph"/>
        <w:numPr>
          <w:ilvl w:val="0"/>
          <w:numId w:val="2"/>
        </w:numPr>
        <w:rPr>
          <w:sz w:val="28"/>
          <w:szCs w:val="28"/>
        </w:rPr>
      </w:pPr>
      <w:r>
        <w:rPr>
          <w:sz w:val="28"/>
          <w:szCs w:val="28"/>
        </w:rPr>
        <w:t>To receive disclosable pecuniary or other interests.  Councillor Normandale expressed an interest in agenda item 11(b).</w:t>
      </w:r>
    </w:p>
    <w:p w14:paraId="3A6BD913" w14:textId="004FA9C7" w:rsidR="00CA639B" w:rsidRDefault="00CA639B" w:rsidP="00F24781">
      <w:pPr>
        <w:pStyle w:val="ListParagraph"/>
        <w:numPr>
          <w:ilvl w:val="0"/>
          <w:numId w:val="2"/>
        </w:numPr>
        <w:rPr>
          <w:sz w:val="28"/>
          <w:szCs w:val="28"/>
        </w:rPr>
      </w:pPr>
      <w:r>
        <w:rPr>
          <w:sz w:val="28"/>
          <w:szCs w:val="28"/>
        </w:rPr>
        <w:t>The Minutes of the meting held on the 21</w:t>
      </w:r>
      <w:r w:rsidRPr="00CA639B">
        <w:rPr>
          <w:sz w:val="28"/>
          <w:szCs w:val="28"/>
          <w:vertAlign w:val="superscript"/>
        </w:rPr>
        <w:t>st</w:t>
      </w:r>
      <w:r>
        <w:rPr>
          <w:sz w:val="28"/>
          <w:szCs w:val="28"/>
        </w:rPr>
        <w:t xml:space="preserve"> May 2025 were received and approved.</w:t>
      </w:r>
    </w:p>
    <w:p w14:paraId="570388B3" w14:textId="12E6FFB9" w:rsidR="00AC7465" w:rsidRDefault="00AC7465" w:rsidP="00F24781">
      <w:pPr>
        <w:pStyle w:val="ListParagraph"/>
        <w:numPr>
          <w:ilvl w:val="0"/>
          <w:numId w:val="2"/>
        </w:numPr>
        <w:rPr>
          <w:sz w:val="28"/>
          <w:szCs w:val="28"/>
        </w:rPr>
      </w:pPr>
      <w:r>
        <w:rPr>
          <w:sz w:val="28"/>
          <w:szCs w:val="28"/>
        </w:rPr>
        <w:t>Matters arising:</w:t>
      </w:r>
    </w:p>
    <w:p w14:paraId="1C7992FF" w14:textId="7FCAB093" w:rsidR="00AC7465" w:rsidRDefault="00AC7465" w:rsidP="00AC7465">
      <w:pPr>
        <w:pStyle w:val="ListParagraph"/>
        <w:numPr>
          <w:ilvl w:val="0"/>
          <w:numId w:val="3"/>
        </w:numPr>
        <w:rPr>
          <w:sz w:val="28"/>
          <w:szCs w:val="28"/>
        </w:rPr>
      </w:pPr>
      <w:r>
        <w:rPr>
          <w:sz w:val="28"/>
          <w:szCs w:val="28"/>
        </w:rPr>
        <w:t>Litter/dog waste bins.  Subsequent to the approval to purchase three waste bins confirmation is being sought from Wynyard Park as to who will empty the bins.  As soon as this confirmation is received the bins will be ordered.  As previously requested confirmation has been received from Wynyard Park that they will not be providing a bin on the David Wilson Home site suds pond area.</w:t>
      </w:r>
    </w:p>
    <w:p w14:paraId="7F5FD6F1" w14:textId="624DF1C3" w:rsidR="00F24781" w:rsidRDefault="00AC7465" w:rsidP="008D7F20">
      <w:pPr>
        <w:pStyle w:val="ListParagraph"/>
        <w:numPr>
          <w:ilvl w:val="0"/>
          <w:numId w:val="3"/>
        </w:numPr>
        <w:rPr>
          <w:sz w:val="28"/>
          <w:szCs w:val="28"/>
        </w:rPr>
      </w:pPr>
      <w:r>
        <w:rPr>
          <w:sz w:val="28"/>
          <w:szCs w:val="28"/>
        </w:rPr>
        <w:t xml:space="preserve">Proposed Primary School: No further updates but </w:t>
      </w:r>
      <w:r w:rsidR="00B8251F">
        <w:rPr>
          <w:sz w:val="28"/>
          <w:szCs w:val="28"/>
        </w:rPr>
        <w:t>contact to be maintained with Mr Jonathan Brash, MP for Hartlepool.  Still awaiting a decision from the Government. Mr Brash to be contacted following the July meeting of the Parish Council.</w:t>
      </w:r>
      <w:r w:rsidR="008D7F20" w:rsidRPr="008D7F20">
        <w:rPr>
          <w:sz w:val="28"/>
          <w:szCs w:val="28"/>
        </w:rPr>
        <w:tab/>
        <w:t xml:space="preserve">     </w:t>
      </w:r>
    </w:p>
    <w:p w14:paraId="46790B7D" w14:textId="3A0BECB5" w:rsidR="008D7F20" w:rsidRDefault="008D7F20" w:rsidP="00783612">
      <w:pPr>
        <w:pStyle w:val="ListParagraph"/>
        <w:numPr>
          <w:ilvl w:val="0"/>
          <w:numId w:val="3"/>
        </w:numPr>
        <w:ind w:hanging="938"/>
        <w:rPr>
          <w:sz w:val="28"/>
          <w:szCs w:val="28"/>
        </w:rPr>
      </w:pPr>
      <w:r>
        <w:rPr>
          <w:sz w:val="28"/>
          <w:szCs w:val="28"/>
        </w:rPr>
        <w:lastRenderedPageBreak/>
        <w:t>Duchy Homes: This application has not yet been submitted to the Hartlepool Borough Council Planning Committee for consideration.  The Parish Council will make representations at the relevant meeting.</w:t>
      </w:r>
    </w:p>
    <w:p w14:paraId="5BB5FFB5" w14:textId="52DE017D" w:rsidR="008D7F20" w:rsidRPr="00783612" w:rsidRDefault="008D7F20" w:rsidP="00783612">
      <w:pPr>
        <w:pStyle w:val="ListParagraph"/>
        <w:numPr>
          <w:ilvl w:val="0"/>
          <w:numId w:val="2"/>
        </w:numPr>
        <w:rPr>
          <w:sz w:val="28"/>
          <w:szCs w:val="28"/>
        </w:rPr>
      </w:pPr>
      <w:r w:rsidRPr="00783612">
        <w:rPr>
          <w:sz w:val="28"/>
          <w:szCs w:val="28"/>
        </w:rPr>
        <w:t>Planning Applications: The Clerk confirmed that there were no planning applications submitted for consideration.</w:t>
      </w:r>
    </w:p>
    <w:p w14:paraId="2CD1207F" w14:textId="4C36852E" w:rsidR="008D7F20" w:rsidRDefault="008D7F20" w:rsidP="00E23A46">
      <w:pPr>
        <w:pStyle w:val="ListParagraph"/>
        <w:numPr>
          <w:ilvl w:val="0"/>
          <w:numId w:val="2"/>
        </w:numPr>
        <w:rPr>
          <w:sz w:val="28"/>
          <w:szCs w:val="28"/>
        </w:rPr>
      </w:pPr>
      <w:r>
        <w:rPr>
          <w:sz w:val="28"/>
          <w:szCs w:val="28"/>
        </w:rPr>
        <w:t>Ground Maintenance on Wynyard Park:</w:t>
      </w:r>
      <w:r w:rsidR="0093044B">
        <w:rPr>
          <w:sz w:val="28"/>
          <w:szCs w:val="28"/>
        </w:rPr>
        <w:t xml:space="preserve"> Grass not being cut and grass growing in road gulleys.  This item to be brought to the meeting with Lichfields, Wynyard Parks agents, at the proposed meeting to be held on the 21</w:t>
      </w:r>
      <w:r w:rsidR="0093044B" w:rsidRPr="0093044B">
        <w:rPr>
          <w:sz w:val="28"/>
          <w:szCs w:val="28"/>
          <w:vertAlign w:val="superscript"/>
        </w:rPr>
        <w:t>st</w:t>
      </w:r>
      <w:r w:rsidR="0093044B">
        <w:rPr>
          <w:sz w:val="28"/>
          <w:szCs w:val="28"/>
        </w:rPr>
        <w:t xml:space="preserve"> July 2025.</w:t>
      </w:r>
    </w:p>
    <w:p w14:paraId="7AF0CF8F" w14:textId="00CC35F8" w:rsidR="0093044B" w:rsidRPr="00E23A46" w:rsidRDefault="0093044B" w:rsidP="00E23A46">
      <w:pPr>
        <w:pStyle w:val="ListParagraph"/>
        <w:numPr>
          <w:ilvl w:val="0"/>
          <w:numId w:val="2"/>
        </w:numPr>
        <w:rPr>
          <w:sz w:val="28"/>
          <w:szCs w:val="28"/>
        </w:rPr>
      </w:pPr>
      <w:r w:rsidRPr="00E23A46">
        <w:rPr>
          <w:sz w:val="28"/>
          <w:szCs w:val="28"/>
        </w:rPr>
        <w:t>Speeding within Wynyard Park and Wynyard Village:</w:t>
      </w:r>
      <w:r w:rsidR="00714EEC" w:rsidRPr="00E23A46">
        <w:rPr>
          <w:sz w:val="28"/>
          <w:szCs w:val="28"/>
        </w:rPr>
        <w:t xml:space="preserve"> This remains an on-going issue.  This issue to be brought to the meeting with Lichfields on the 21</w:t>
      </w:r>
      <w:r w:rsidR="00714EEC" w:rsidRPr="00E23A46">
        <w:rPr>
          <w:sz w:val="28"/>
          <w:szCs w:val="28"/>
          <w:vertAlign w:val="superscript"/>
        </w:rPr>
        <w:t>st</w:t>
      </w:r>
      <w:r w:rsidR="00714EEC" w:rsidRPr="00E23A46">
        <w:rPr>
          <w:sz w:val="28"/>
          <w:szCs w:val="28"/>
        </w:rPr>
        <w:t xml:space="preserve"> July 2025.</w:t>
      </w:r>
    </w:p>
    <w:p w14:paraId="5BF07D13" w14:textId="41A38AEB" w:rsidR="00E23A46" w:rsidRDefault="00714EEC" w:rsidP="00783612">
      <w:pPr>
        <w:pStyle w:val="ListParagraph"/>
        <w:numPr>
          <w:ilvl w:val="0"/>
          <w:numId w:val="2"/>
        </w:numPr>
        <w:rPr>
          <w:sz w:val="28"/>
          <w:szCs w:val="28"/>
        </w:rPr>
      </w:pPr>
      <w:r>
        <w:rPr>
          <w:sz w:val="28"/>
          <w:szCs w:val="28"/>
        </w:rPr>
        <w:t xml:space="preserve">Taylor Wimpey Compound and bins: </w:t>
      </w:r>
      <w:r w:rsidR="00947C7A">
        <w:rPr>
          <w:sz w:val="28"/>
          <w:szCs w:val="28"/>
        </w:rPr>
        <w:t>Councillor Hurst had previously informed the Council that the waste bin on Buttercup Avenue had been emptied.  Councillor Forrester informed the Council that the area of land that had been used by Tayor Wimpey whilst completing drainage work would be restored by the end of the summer.  Item to be brought forward to the September meeting of the Council</w:t>
      </w:r>
      <w:r w:rsidR="00E23A46">
        <w:rPr>
          <w:sz w:val="28"/>
          <w:szCs w:val="28"/>
        </w:rPr>
        <w:t xml:space="preserve"> to confirm completion of remedial works</w:t>
      </w:r>
      <w:r w:rsidR="00783612">
        <w:rPr>
          <w:sz w:val="28"/>
          <w:szCs w:val="28"/>
        </w:rPr>
        <w:t>.</w:t>
      </w:r>
    </w:p>
    <w:p w14:paraId="5C9F162A" w14:textId="236D86E7" w:rsidR="00783612" w:rsidRDefault="00783612" w:rsidP="00783612">
      <w:pPr>
        <w:pStyle w:val="ListParagraph"/>
        <w:numPr>
          <w:ilvl w:val="0"/>
          <w:numId w:val="6"/>
        </w:numPr>
        <w:rPr>
          <w:sz w:val="28"/>
          <w:szCs w:val="28"/>
        </w:rPr>
      </w:pPr>
      <w:r>
        <w:rPr>
          <w:sz w:val="28"/>
          <w:szCs w:val="28"/>
        </w:rPr>
        <w:t>Proposed potential crossing on the A689: This relates to the eastgate roundabout. The Chair, Councillor Forrester met the Chair of the Stockton Parish Council, Mr Allan Fletcher  discussed the possibility of producing a leaflet requesting residents to show their support of a crossing to their relevant member of Parliament.  Mr Brash,   MP for Hartlepool and Mr McDonald MP for Stockton are both supporting a crossing on the A689.</w:t>
      </w:r>
      <w:r w:rsidR="00736CB4">
        <w:rPr>
          <w:sz w:val="28"/>
          <w:szCs w:val="28"/>
        </w:rPr>
        <w:t xml:space="preserve"> The Councillors present agreed a budget of £150 towards printing costs which would be shared between Hartlepool and Stockton Parish Councils.</w:t>
      </w:r>
    </w:p>
    <w:p w14:paraId="680AD4F6" w14:textId="1DD42E3F" w:rsidR="00783612" w:rsidRDefault="00736CB4" w:rsidP="00783612">
      <w:pPr>
        <w:pStyle w:val="ListParagraph"/>
        <w:numPr>
          <w:ilvl w:val="0"/>
          <w:numId w:val="6"/>
        </w:numPr>
        <w:rPr>
          <w:sz w:val="28"/>
          <w:szCs w:val="28"/>
        </w:rPr>
      </w:pPr>
      <w:r>
        <w:rPr>
          <w:sz w:val="28"/>
          <w:szCs w:val="28"/>
        </w:rPr>
        <w:t>Clerks Report:</w:t>
      </w:r>
    </w:p>
    <w:p w14:paraId="1E8D7926" w14:textId="15DF889F" w:rsidR="00736CB4" w:rsidRDefault="00736CB4" w:rsidP="00736CB4">
      <w:pPr>
        <w:pStyle w:val="ListParagraph"/>
        <w:numPr>
          <w:ilvl w:val="0"/>
          <w:numId w:val="7"/>
        </w:numPr>
        <w:rPr>
          <w:sz w:val="28"/>
          <w:szCs w:val="28"/>
        </w:rPr>
      </w:pPr>
      <w:r>
        <w:rPr>
          <w:sz w:val="28"/>
          <w:szCs w:val="28"/>
        </w:rPr>
        <w:t>The internal auditor undertook the internal audit In May 2025 and has requested that the £250 fee be donated to a Hartlepool charity, Artrium.  The Council agreed the donation.</w:t>
      </w:r>
    </w:p>
    <w:p w14:paraId="11BBACE7" w14:textId="1AE805EE" w:rsidR="00736CB4" w:rsidRDefault="00736CB4" w:rsidP="00736CB4">
      <w:pPr>
        <w:pStyle w:val="ListParagraph"/>
        <w:numPr>
          <w:ilvl w:val="0"/>
          <w:numId w:val="7"/>
        </w:numPr>
        <w:rPr>
          <w:sz w:val="28"/>
          <w:szCs w:val="28"/>
        </w:rPr>
      </w:pPr>
      <w:r>
        <w:rPr>
          <w:sz w:val="28"/>
          <w:szCs w:val="28"/>
        </w:rPr>
        <w:lastRenderedPageBreak/>
        <w:t>Following the request from the Clerk that the Parish Council fund the Filca qualification the Clerk confirmed that this had been undertaken and subsequently passed all five modules.  This item to be referred to the Employment Committee.</w:t>
      </w:r>
    </w:p>
    <w:p w14:paraId="4F84A956" w14:textId="69C1BA4A" w:rsidR="00736CB4" w:rsidRDefault="00736CB4" w:rsidP="00736CB4">
      <w:pPr>
        <w:pStyle w:val="ListParagraph"/>
        <w:numPr>
          <w:ilvl w:val="0"/>
          <w:numId w:val="7"/>
        </w:numPr>
        <w:rPr>
          <w:sz w:val="28"/>
          <w:szCs w:val="28"/>
        </w:rPr>
      </w:pPr>
      <w:r>
        <w:rPr>
          <w:sz w:val="28"/>
          <w:szCs w:val="28"/>
        </w:rPr>
        <w:t>The Clerk confirmed that the completed audit had been submitted to Mazars, external auditor, within the specified timescale.</w:t>
      </w:r>
    </w:p>
    <w:p w14:paraId="58492976" w14:textId="34B4AEE8" w:rsidR="00736CB4" w:rsidRDefault="00736CB4" w:rsidP="00736CB4">
      <w:pPr>
        <w:pStyle w:val="ListParagraph"/>
        <w:numPr>
          <w:ilvl w:val="0"/>
          <w:numId w:val="7"/>
        </w:numPr>
        <w:rPr>
          <w:sz w:val="28"/>
          <w:szCs w:val="28"/>
        </w:rPr>
      </w:pPr>
      <w:r>
        <w:rPr>
          <w:sz w:val="28"/>
          <w:szCs w:val="28"/>
        </w:rPr>
        <w:t xml:space="preserve">Red Gap: </w:t>
      </w:r>
      <w:r w:rsidR="00494597">
        <w:rPr>
          <w:sz w:val="28"/>
          <w:szCs w:val="28"/>
        </w:rPr>
        <w:t>Two applications have been approved.  One for a bus shelter and one for three benches.  Due to the lack of communication from developers the Council agreed that these applications be withdrawn for this year.</w:t>
      </w:r>
    </w:p>
    <w:p w14:paraId="10FD2EC8" w14:textId="42C7535B" w:rsidR="00494597" w:rsidRDefault="00494597" w:rsidP="00494597">
      <w:pPr>
        <w:rPr>
          <w:sz w:val="28"/>
          <w:szCs w:val="28"/>
        </w:rPr>
      </w:pPr>
      <w:r w:rsidRPr="00494597">
        <w:rPr>
          <w:sz w:val="28"/>
          <w:szCs w:val="28"/>
        </w:rPr>
        <w:t>12. The Accounts and Payments for May 2025 were accepted and</w:t>
      </w:r>
      <w:r>
        <w:rPr>
          <w:sz w:val="28"/>
          <w:szCs w:val="28"/>
        </w:rPr>
        <w:t xml:space="preserve"> approved by the Council.</w:t>
      </w:r>
    </w:p>
    <w:p w14:paraId="65CCA26C" w14:textId="19016A8E" w:rsidR="00494597" w:rsidRDefault="00494597" w:rsidP="00494597">
      <w:pPr>
        <w:rPr>
          <w:sz w:val="28"/>
          <w:szCs w:val="28"/>
        </w:rPr>
      </w:pPr>
      <w:r>
        <w:rPr>
          <w:sz w:val="28"/>
          <w:szCs w:val="28"/>
        </w:rPr>
        <w:t>13. Planning Application update from the Clerk.  Planning Application H/2025/0200 was received after the agenda had been submitted.  This application is “Section 73 application vary the wording of condition 30 (highways works) pursuant to planning permission H</w:t>
      </w:r>
      <w:r w:rsidR="009E6518">
        <w:rPr>
          <w:sz w:val="28"/>
          <w:szCs w:val="28"/>
        </w:rPr>
        <w:t>/</w:t>
      </w:r>
      <w:r>
        <w:rPr>
          <w:sz w:val="28"/>
          <w:szCs w:val="28"/>
        </w:rPr>
        <w:t xml:space="preserve">2022/0181 (Outline planning application for the erection of 1200 no. dwellings with associated parking, landscaping and </w:t>
      </w:r>
      <w:r w:rsidR="009E6518">
        <w:rPr>
          <w:sz w:val="28"/>
          <w:szCs w:val="28"/>
        </w:rPr>
        <w:t>infrastructure</w:t>
      </w:r>
      <w:r>
        <w:rPr>
          <w:sz w:val="28"/>
          <w:szCs w:val="28"/>
        </w:rPr>
        <w:t xml:space="preserve"> with all matters reserved except access) to amend the trigger for implementation of the highway works to the A19 to the 601</w:t>
      </w:r>
      <w:r w:rsidRPr="00494597">
        <w:rPr>
          <w:sz w:val="28"/>
          <w:szCs w:val="28"/>
          <w:vertAlign w:val="superscript"/>
        </w:rPr>
        <w:t>st</w:t>
      </w:r>
      <w:r>
        <w:rPr>
          <w:sz w:val="28"/>
          <w:szCs w:val="28"/>
        </w:rPr>
        <w:t xml:space="preserve"> dwelling on land North of A689 Wynyard Park Estate, Wynyard.</w:t>
      </w:r>
      <w:r w:rsidR="009E6518">
        <w:rPr>
          <w:sz w:val="28"/>
          <w:szCs w:val="28"/>
        </w:rPr>
        <w:t xml:space="preserve">  The Parish Council will submit comments onto the Hartlepool Borough Council’s planning portal relating to this application.</w:t>
      </w:r>
    </w:p>
    <w:p w14:paraId="470D0935" w14:textId="77777777" w:rsidR="009E6518" w:rsidRDefault="009E6518" w:rsidP="00494597">
      <w:pPr>
        <w:rPr>
          <w:sz w:val="28"/>
          <w:szCs w:val="28"/>
        </w:rPr>
      </w:pPr>
    </w:p>
    <w:p w14:paraId="25A1916A" w14:textId="19494576" w:rsidR="009E6518" w:rsidRPr="00494597" w:rsidRDefault="009E6518" w:rsidP="00494597">
      <w:pPr>
        <w:rPr>
          <w:sz w:val="28"/>
          <w:szCs w:val="28"/>
        </w:rPr>
      </w:pPr>
      <w:r>
        <w:rPr>
          <w:sz w:val="28"/>
          <w:szCs w:val="28"/>
        </w:rPr>
        <w:t xml:space="preserve">THE DATE OF THE NEXT MEETING OF THE PARISH COUNCIL WILL BE  HELD ON THE </w:t>
      </w:r>
      <w:r w:rsidR="00163A76">
        <w:rPr>
          <w:sz w:val="28"/>
          <w:szCs w:val="28"/>
        </w:rPr>
        <w:t>24</w:t>
      </w:r>
      <w:r w:rsidR="00163A76" w:rsidRPr="00163A76">
        <w:rPr>
          <w:sz w:val="28"/>
          <w:szCs w:val="28"/>
          <w:vertAlign w:val="superscript"/>
        </w:rPr>
        <w:t>TH</w:t>
      </w:r>
      <w:r w:rsidR="00163A76">
        <w:rPr>
          <w:sz w:val="28"/>
          <w:szCs w:val="28"/>
        </w:rPr>
        <w:t xml:space="preserve"> JULY 2025 AT 18.30</w:t>
      </w:r>
    </w:p>
    <w:p w14:paraId="39C852CB" w14:textId="77777777" w:rsidR="00736CB4" w:rsidRPr="00783612" w:rsidRDefault="00736CB4" w:rsidP="00736CB4">
      <w:pPr>
        <w:pStyle w:val="ListParagraph"/>
        <w:ind w:left="1800"/>
        <w:rPr>
          <w:sz w:val="28"/>
          <w:szCs w:val="28"/>
        </w:rPr>
      </w:pPr>
    </w:p>
    <w:sectPr w:rsidR="00736CB4" w:rsidRPr="0078361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7D737" w14:textId="77777777" w:rsidR="00674CA5" w:rsidRDefault="00674CA5" w:rsidP="00163A76">
      <w:pPr>
        <w:spacing w:after="0" w:line="240" w:lineRule="auto"/>
      </w:pPr>
      <w:r>
        <w:separator/>
      </w:r>
    </w:p>
  </w:endnote>
  <w:endnote w:type="continuationSeparator" w:id="0">
    <w:p w14:paraId="2DB433E4" w14:textId="77777777" w:rsidR="00674CA5" w:rsidRDefault="00674CA5" w:rsidP="0016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62428"/>
      <w:docPartObj>
        <w:docPartGallery w:val="Page Numbers (Bottom of Page)"/>
        <w:docPartUnique/>
      </w:docPartObj>
    </w:sdtPr>
    <w:sdtEndPr>
      <w:rPr>
        <w:noProof/>
      </w:rPr>
    </w:sdtEndPr>
    <w:sdtContent>
      <w:p w14:paraId="33386317" w14:textId="6107DA6C" w:rsidR="00163A76" w:rsidRDefault="00163A76">
        <w:pPr>
          <w:pStyle w:val="Footer"/>
        </w:pPr>
        <w:r>
          <w:fldChar w:fldCharType="begin"/>
        </w:r>
        <w:r>
          <w:instrText xml:space="preserve"> PAGE   \* MERGEFORMAT </w:instrText>
        </w:r>
        <w:r>
          <w:fldChar w:fldCharType="separate"/>
        </w:r>
        <w:r>
          <w:rPr>
            <w:noProof/>
          </w:rPr>
          <w:t>2</w:t>
        </w:r>
        <w:r>
          <w:rPr>
            <w:noProof/>
          </w:rPr>
          <w:fldChar w:fldCharType="end"/>
        </w:r>
      </w:p>
    </w:sdtContent>
  </w:sdt>
  <w:p w14:paraId="1F4A9369" w14:textId="77777777" w:rsidR="00163A76" w:rsidRDefault="0016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CEC2" w14:textId="77777777" w:rsidR="00674CA5" w:rsidRDefault="00674CA5" w:rsidP="00163A76">
      <w:pPr>
        <w:spacing w:after="0" w:line="240" w:lineRule="auto"/>
      </w:pPr>
      <w:r>
        <w:separator/>
      </w:r>
    </w:p>
  </w:footnote>
  <w:footnote w:type="continuationSeparator" w:id="0">
    <w:p w14:paraId="09C512CC" w14:textId="77777777" w:rsidR="00674CA5" w:rsidRDefault="00674CA5" w:rsidP="00163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4BD2"/>
    <w:multiLevelType w:val="hybridMultilevel"/>
    <w:tmpl w:val="8D36BF00"/>
    <w:lvl w:ilvl="0" w:tplc="96001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3681E65"/>
    <w:multiLevelType w:val="hybridMultilevel"/>
    <w:tmpl w:val="A1442D9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149BF"/>
    <w:multiLevelType w:val="hybridMultilevel"/>
    <w:tmpl w:val="3F38C4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D1B46"/>
    <w:multiLevelType w:val="hybridMultilevel"/>
    <w:tmpl w:val="1764B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F2B65"/>
    <w:multiLevelType w:val="hybridMultilevel"/>
    <w:tmpl w:val="099E6670"/>
    <w:lvl w:ilvl="0" w:tplc="4BD0D4B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435E6"/>
    <w:multiLevelType w:val="hybridMultilevel"/>
    <w:tmpl w:val="9F74B82E"/>
    <w:lvl w:ilvl="0" w:tplc="08090015">
      <w:start w:val="3"/>
      <w:numFmt w:val="upperLetter"/>
      <w:lvlText w:val="%1."/>
      <w:lvlJc w:val="left"/>
      <w:pPr>
        <w:ind w:left="4858" w:hanging="360"/>
      </w:pPr>
      <w:rPr>
        <w:rFonts w:hint="default"/>
      </w:rPr>
    </w:lvl>
    <w:lvl w:ilvl="1" w:tplc="08090019" w:tentative="1">
      <w:start w:val="1"/>
      <w:numFmt w:val="lowerLetter"/>
      <w:lvlText w:val="%2."/>
      <w:lvlJc w:val="left"/>
      <w:pPr>
        <w:ind w:left="5578" w:hanging="360"/>
      </w:pPr>
    </w:lvl>
    <w:lvl w:ilvl="2" w:tplc="0809001B" w:tentative="1">
      <w:start w:val="1"/>
      <w:numFmt w:val="lowerRoman"/>
      <w:lvlText w:val="%3."/>
      <w:lvlJc w:val="right"/>
      <w:pPr>
        <w:ind w:left="6298" w:hanging="180"/>
      </w:pPr>
    </w:lvl>
    <w:lvl w:ilvl="3" w:tplc="0809000F" w:tentative="1">
      <w:start w:val="1"/>
      <w:numFmt w:val="decimal"/>
      <w:lvlText w:val="%4."/>
      <w:lvlJc w:val="left"/>
      <w:pPr>
        <w:ind w:left="7018" w:hanging="360"/>
      </w:pPr>
    </w:lvl>
    <w:lvl w:ilvl="4" w:tplc="08090019" w:tentative="1">
      <w:start w:val="1"/>
      <w:numFmt w:val="lowerLetter"/>
      <w:lvlText w:val="%5."/>
      <w:lvlJc w:val="left"/>
      <w:pPr>
        <w:ind w:left="7738" w:hanging="360"/>
      </w:pPr>
    </w:lvl>
    <w:lvl w:ilvl="5" w:tplc="0809001B" w:tentative="1">
      <w:start w:val="1"/>
      <w:numFmt w:val="lowerRoman"/>
      <w:lvlText w:val="%6."/>
      <w:lvlJc w:val="right"/>
      <w:pPr>
        <w:ind w:left="8458" w:hanging="180"/>
      </w:pPr>
    </w:lvl>
    <w:lvl w:ilvl="6" w:tplc="0809000F" w:tentative="1">
      <w:start w:val="1"/>
      <w:numFmt w:val="decimal"/>
      <w:lvlText w:val="%7."/>
      <w:lvlJc w:val="left"/>
      <w:pPr>
        <w:ind w:left="9178" w:hanging="360"/>
      </w:pPr>
    </w:lvl>
    <w:lvl w:ilvl="7" w:tplc="08090019" w:tentative="1">
      <w:start w:val="1"/>
      <w:numFmt w:val="lowerLetter"/>
      <w:lvlText w:val="%8."/>
      <w:lvlJc w:val="left"/>
      <w:pPr>
        <w:ind w:left="9898" w:hanging="360"/>
      </w:pPr>
    </w:lvl>
    <w:lvl w:ilvl="8" w:tplc="0809001B" w:tentative="1">
      <w:start w:val="1"/>
      <w:numFmt w:val="lowerRoman"/>
      <w:lvlText w:val="%9."/>
      <w:lvlJc w:val="right"/>
      <w:pPr>
        <w:ind w:left="10618" w:hanging="180"/>
      </w:pPr>
    </w:lvl>
  </w:abstractNum>
  <w:abstractNum w:abstractNumId="6" w15:restartNumberingAfterBreak="0">
    <w:nsid w:val="6EFC7927"/>
    <w:multiLevelType w:val="hybridMultilevel"/>
    <w:tmpl w:val="39B41B3C"/>
    <w:lvl w:ilvl="0" w:tplc="1638B1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99814">
    <w:abstractNumId w:val="3"/>
  </w:num>
  <w:num w:numId="2" w16cid:durableId="557474534">
    <w:abstractNumId w:val="2"/>
  </w:num>
  <w:num w:numId="3" w16cid:durableId="345791911">
    <w:abstractNumId w:val="6"/>
  </w:num>
  <w:num w:numId="4" w16cid:durableId="1951543741">
    <w:abstractNumId w:val="5"/>
  </w:num>
  <w:num w:numId="5" w16cid:durableId="216742570">
    <w:abstractNumId w:val="1"/>
  </w:num>
  <w:num w:numId="6" w16cid:durableId="2099985942">
    <w:abstractNumId w:val="4"/>
  </w:num>
  <w:num w:numId="7" w16cid:durableId="170374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81"/>
    <w:rsid w:val="000F2D74"/>
    <w:rsid w:val="00163A76"/>
    <w:rsid w:val="00494597"/>
    <w:rsid w:val="00674CA5"/>
    <w:rsid w:val="00714EEC"/>
    <w:rsid w:val="00736CB4"/>
    <w:rsid w:val="00783612"/>
    <w:rsid w:val="00874ED4"/>
    <w:rsid w:val="008D7F20"/>
    <w:rsid w:val="0093044B"/>
    <w:rsid w:val="00947C7A"/>
    <w:rsid w:val="009E6518"/>
    <w:rsid w:val="00A14595"/>
    <w:rsid w:val="00AC7465"/>
    <w:rsid w:val="00B8251F"/>
    <w:rsid w:val="00CA639B"/>
    <w:rsid w:val="00D07C0A"/>
    <w:rsid w:val="00E23A46"/>
    <w:rsid w:val="00F2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23A5"/>
  <w15:chartTrackingRefBased/>
  <w15:docId w15:val="{A7CD74B0-2C20-4289-8466-778147F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781"/>
    <w:rPr>
      <w:rFonts w:eastAsiaTheme="majorEastAsia" w:cstheme="majorBidi"/>
      <w:color w:val="272727" w:themeColor="text1" w:themeTint="D8"/>
    </w:rPr>
  </w:style>
  <w:style w:type="paragraph" w:styleId="Title">
    <w:name w:val="Title"/>
    <w:basedOn w:val="Normal"/>
    <w:next w:val="Normal"/>
    <w:link w:val="TitleChar"/>
    <w:uiPriority w:val="10"/>
    <w:qFormat/>
    <w:rsid w:val="00F24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781"/>
    <w:pPr>
      <w:spacing w:before="160"/>
      <w:jc w:val="center"/>
    </w:pPr>
    <w:rPr>
      <w:i/>
      <w:iCs/>
      <w:color w:val="404040" w:themeColor="text1" w:themeTint="BF"/>
    </w:rPr>
  </w:style>
  <w:style w:type="character" w:customStyle="1" w:styleId="QuoteChar">
    <w:name w:val="Quote Char"/>
    <w:basedOn w:val="DefaultParagraphFont"/>
    <w:link w:val="Quote"/>
    <w:uiPriority w:val="29"/>
    <w:rsid w:val="00F24781"/>
    <w:rPr>
      <w:i/>
      <w:iCs/>
      <w:color w:val="404040" w:themeColor="text1" w:themeTint="BF"/>
    </w:rPr>
  </w:style>
  <w:style w:type="paragraph" w:styleId="ListParagraph">
    <w:name w:val="List Paragraph"/>
    <w:basedOn w:val="Normal"/>
    <w:uiPriority w:val="34"/>
    <w:qFormat/>
    <w:rsid w:val="00F24781"/>
    <w:pPr>
      <w:ind w:left="720"/>
      <w:contextualSpacing/>
    </w:pPr>
  </w:style>
  <w:style w:type="character" w:styleId="IntenseEmphasis">
    <w:name w:val="Intense Emphasis"/>
    <w:basedOn w:val="DefaultParagraphFont"/>
    <w:uiPriority w:val="21"/>
    <w:qFormat/>
    <w:rsid w:val="00F24781"/>
    <w:rPr>
      <w:i/>
      <w:iCs/>
      <w:color w:val="0F4761" w:themeColor="accent1" w:themeShade="BF"/>
    </w:rPr>
  </w:style>
  <w:style w:type="paragraph" w:styleId="IntenseQuote">
    <w:name w:val="Intense Quote"/>
    <w:basedOn w:val="Normal"/>
    <w:next w:val="Normal"/>
    <w:link w:val="IntenseQuoteChar"/>
    <w:uiPriority w:val="30"/>
    <w:qFormat/>
    <w:rsid w:val="00F24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781"/>
    <w:rPr>
      <w:i/>
      <w:iCs/>
      <w:color w:val="0F4761" w:themeColor="accent1" w:themeShade="BF"/>
    </w:rPr>
  </w:style>
  <w:style w:type="character" w:styleId="IntenseReference">
    <w:name w:val="Intense Reference"/>
    <w:basedOn w:val="DefaultParagraphFont"/>
    <w:uiPriority w:val="32"/>
    <w:qFormat/>
    <w:rsid w:val="00F24781"/>
    <w:rPr>
      <w:b/>
      <w:bCs/>
      <w:smallCaps/>
      <w:color w:val="0F4761" w:themeColor="accent1" w:themeShade="BF"/>
      <w:spacing w:val="5"/>
    </w:rPr>
  </w:style>
  <w:style w:type="paragraph" w:styleId="Header">
    <w:name w:val="header"/>
    <w:basedOn w:val="Normal"/>
    <w:link w:val="HeaderChar"/>
    <w:uiPriority w:val="99"/>
    <w:unhideWhenUsed/>
    <w:rsid w:val="00163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A76"/>
  </w:style>
  <w:style w:type="paragraph" w:styleId="Footer">
    <w:name w:val="footer"/>
    <w:basedOn w:val="Normal"/>
    <w:link w:val="FooterChar"/>
    <w:uiPriority w:val="99"/>
    <w:unhideWhenUsed/>
    <w:rsid w:val="00163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Normandale</dc:creator>
  <cp:keywords/>
  <dc:description/>
  <cp:lastModifiedBy>Julie Normandale</cp:lastModifiedBy>
  <cp:revision>3</cp:revision>
  <cp:lastPrinted>2025-06-26T14:01:00Z</cp:lastPrinted>
  <dcterms:created xsi:type="dcterms:W3CDTF">2025-06-26T08:54:00Z</dcterms:created>
  <dcterms:modified xsi:type="dcterms:W3CDTF">2025-06-26T17:22:00Z</dcterms:modified>
</cp:coreProperties>
</file>