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5524" w14:textId="18FD7E97" w:rsidR="0063677B" w:rsidRPr="0063677B" w:rsidRDefault="0063677B" w:rsidP="0063677B">
      <w:pPr>
        <w:jc w:val="center"/>
        <w:rPr>
          <w:b/>
          <w:bCs/>
          <w:sz w:val="32"/>
          <w:szCs w:val="32"/>
        </w:rPr>
      </w:pPr>
      <w:r w:rsidRPr="0063677B">
        <w:rPr>
          <w:b/>
          <w:bCs/>
          <w:sz w:val="32"/>
          <w:szCs w:val="32"/>
        </w:rPr>
        <w:t>WYNYARD PARISH COUNCIL (HARTLEPOOL)</w:t>
      </w:r>
    </w:p>
    <w:p w14:paraId="46286B1E" w14:textId="39FA3C05" w:rsidR="0063677B" w:rsidRDefault="0063677B" w:rsidP="0063677B">
      <w:pPr>
        <w:jc w:val="center"/>
        <w:rPr>
          <w:b/>
          <w:bCs/>
        </w:rPr>
      </w:pPr>
      <w:r w:rsidRPr="0063677B">
        <w:rPr>
          <w:b/>
          <w:bCs/>
        </w:rPr>
        <w:t>NOTICE OF THE PARISH COUNCIL MEETING</w:t>
      </w:r>
    </w:p>
    <w:p w14:paraId="7D521B86" w14:textId="11252481" w:rsidR="0063677B" w:rsidRDefault="0063677B" w:rsidP="0063677B">
      <w:pPr>
        <w:jc w:val="center"/>
      </w:pPr>
      <w:r>
        <w:t xml:space="preserve">Email: </w:t>
      </w:r>
      <w:hyperlink r:id="rId5" w:history="1">
        <w:r w:rsidRPr="00721882">
          <w:rPr>
            <w:rStyle w:val="Hyperlink"/>
          </w:rPr>
          <w:t>clerk@wynyard-hartlepool-pc.gov.uk</w:t>
        </w:r>
      </w:hyperlink>
    </w:p>
    <w:p w14:paraId="7651BCA0" w14:textId="4BDEC8D4" w:rsidR="0063677B" w:rsidRDefault="0063677B" w:rsidP="0063677B">
      <w:r w:rsidRPr="00B40B5F">
        <w:t>You are hereby summoned to attend the Parish Council meeting of the Wynyard Parish Council (Hartlepool) which will be held on the 24</w:t>
      </w:r>
      <w:r w:rsidRPr="00B40B5F">
        <w:rPr>
          <w:vertAlign w:val="superscript"/>
        </w:rPr>
        <w:t>th</w:t>
      </w:r>
      <w:r w:rsidRPr="00B40B5F">
        <w:t xml:space="preserve"> September 2025 at 18.00 at Wynyard Hall, Wynyard</w:t>
      </w:r>
    </w:p>
    <w:p w14:paraId="589487E6" w14:textId="2D6D29D7" w:rsidR="00B40B5F" w:rsidRDefault="00B40B5F" w:rsidP="00B40B5F">
      <w:pPr>
        <w:pStyle w:val="ListParagraph"/>
        <w:numPr>
          <w:ilvl w:val="0"/>
          <w:numId w:val="1"/>
        </w:numPr>
      </w:pPr>
      <w:r>
        <w:rPr>
          <w:b/>
          <w:bCs/>
        </w:rPr>
        <w:t xml:space="preserve">To receive and approve apologies for absence: </w:t>
      </w:r>
      <w:r>
        <w:t>Section 12 of the Local Government Act 1972 requires a record to be kept of the members present. Members who cannot attend a meeting should tender apologies to the Parish Council as it is usual for the grounds upon which apologies are tendered also to be recorded.  Under Section 85(1) of the Local Government Act 1972 members present must decide whether the reason(s) for a members absence are accepted.</w:t>
      </w:r>
    </w:p>
    <w:p w14:paraId="7FAC8626" w14:textId="6A75F871" w:rsidR="00B40B5F" w:rsidRPr="00B40B5F" w:rsidRDefault="00B40B5F" w:rsidP="00B40B5F">
      <w:pPr>
        <w:pStyle w:val="ListParagraph"/>
        <w:numPr>
          <w:ilvl w:val="0"/>
          <w:numId w:val="1"/>
        </w:numPr>
      </w:pPr>
      <w:r>
        <w:rPr>
          <w:b/>
          <w:bCs/>
        </w:rPr>
        <w:t>Public Forum:</w:t>
      </w:r>
      <w:r>
        <w:t xml:space="preserve"> The meeting will be adjourned for 15 minutes to allow public participation where the public may speak on any item on the agenda.  </w:t>
      </w:r>
      <w:r>
        <w:rPr>
          <w:b/>
          <w:bCs/>
        </w:rPr>
        <w:t>Items NOT on the agenda will not be discussed.</w:t>
      </w:r>
    </w:p>
    <w:p w14:paraId="1B6D6E34" w14:textId="464C93A4" w:rsidR="00B40B5F" w:rsidRPr="00B40B5F" w:rsidRDefault="00B40B5F" w:rsidP="00B40B5F">
      <w:pPr>
        <w:pStyle w:val="ListParagraph"/>
        <w:numPr>
          <w:ilvl w:val="0"/>
          <w:numId w:val="1"/>
        </w:numPr>
      </w:pPr>
      <w:r>
        <w:rPr>
          <w:b/>
          <w:bCs/>
        </w:rPr>
        <w:t>To receive disclosable pecuniary or other interest.</w:t>
      </w:r>
    </w:p>
    <w:p w14:paraId="6E55F55C" w14:textId="7FFAF704" w:rsidR="00B40B5F" w:rsidRPr="00B40B5F" w:rsidRDefault="00B40B5F" w:rsidP="002A766A">
      <w:pPr>
        <w:pStyle w:val="ListParagraph"/>
        <w:numPr>
          <w:ilvl w:val="0"/>
          <w:numId w:val="2"/>
        </w:numPr>
      </w:pPr>
      <w:r w:rsidRPr="002A766A">
        <w:rPr>
          <w:b/>
          <w:bCs/>
        </w:rPr>
        <w:t>To accept and approve the Minutes of the meeting held on the 22</w:t>
      </w:r>
      <w:r w:rsidRPr="002A766A">
        <w:rPr>
          <w:b/>
          <w:bCs/>
          <w:vertAlign w:val="superscript"/>
        </w:rPr>
        <w:t>nd</w:t>
      </w:r>
      <w:r w:rsidRPr="002A766A">
        <w:rPr>
          <w:b/>
          <w:bCs/>
        </w:rPr>
        <w:t xml:space="preserve"> July 2025.</w:t>
      </w:r>
    </w:p>
    <w:p w14:paraId="04DA284E" w14:textId="5879AD89" w:rsidR="00B40B5F" w:rsidRPr="002A766A" w:rsidRDefault="002A766A" w:rsidP="002A766A">
      <w:pPr>
        <w:pStyle w:val="ListParagraph"/>
        <w:numPr>
          <w:ilvl w:val="0"/>
          <w:numId w:val="2"/>
        </w:numPr>
      </w:pPr>
      <w:r>
        <w:rPr>
          <w:b/>
          <w:bCs/>
        </w:rPr>
        <w:t>Matters arising:</w:t>
      </w:r>
    </w:p>
    <w:p w14:paraId="4B7BD25E" w14:textId="293BDC88" w:rsidR="002A766A" w:rsidRDefault="002A766A" w:rsidP="002A766A">
      <w:pPr>
        <w:pStyle w:val="ListParagraph"/>
        <w:numPr>
          <w:ilvl w:val="0"/>
          <w:numId w:val="3"/>
        </w:numPr>
      </w:pPr>
      <w:r>
        <w:t>Landscaping on The Meadows:  - Update from the Clerk</w:t>
      </w:r>
    </w:p>
    <w:p w14:paraId="184E247A" w14:textId="77777777" w:rsidR="00180C6F" w:rsidRDefault="002A766A" w:rsidP="00180C6F">
      <w:pPr>
        <w:pStyle w:val="ListParagraph"/>
        <w:numPr>
          <w:ilvl w:val="0"/>
          <w:numId w:val="3"/>
        </w:numPr>
      </w:pPr>
      <w:r>
        <w:t>Crossing on the A689 – Update from Councillor Forrester</w:t>
      </w:r>
    </w:p>
    <w:p w14:paraId="1FE4E2A1" w14:textId="70F17520" w:rsidR="005024F3" w:rsidRDefault="005024F3" w:rsidP="00180C6F">
      <w:pPr>
        <w:pStyle w:val="ListParagraph"/>
        <w:numPr>
          <w:ilvl w:val="0"/>
          <w:numId w:val="3"/>
        </w:numPr>
      </w:pPr>
      <w:r>
        <w:t>Lorries/trailers parking in the layby on the A689- Update from the Clerk</w:t>
      </w:r>
    </w:p>
    <w:p w14:paraId="302F38A2" w14:textId="77777777" w:rsidR="005024F3" w:rsidRDefault="00180C6F" w:rsidP="00180C6F">
      <w:pPr>
        <w:pStyle w:val="ListParagraph"/>
        <w:numPr>
          <w:ilvl w:val="0"/>
          <w:numId w:val="4"/>
        </w:numPr>
      </w:pPr>
      <w:r>
        <w:rPr>
          <w:b/>
          <w:bCs/>
        </w:rPr>
        <w:t xml:space="preserve">Guest Speaker:  </w:t>
      </w:r>
      <w:r>
        <w:t>Hartlepool MP Mr Jonathan Brash</w:t>
      </w:r>
    </w:p>
    <w:p w14:paraId="43A98A3A" w14:textId="2D1A0462" w:rsidR="00180C6F" w:rsidRDefault="005024F3" w:rsidP="00180C6F">
      <w:pPr>
        <w:pStyle w:val="ListParagraph"/>
        <w:numPr>
          <w:ilvl w:val="0"/>
          <w:numId w:val="4"/>
        </w:numPr>
      </w:pPr>
      <w:r>
        <w:rPr>
          <w:b/>
          <w:bCs/>
        </w:rPr>
        <w:t>Taylor Wimpey:</w:t>
      </w:r>
      <w:r>
        <w:t xml:space="preserve"> Update re Agenda item 9 on the June 2025 Minutes</w:t>
      </w:r>
      <w:r w:rsidR="00180C6F">
        <w:t>.</w:t>
      </w:r>
    </w:p>
    <w:p w14:paraId="4D76B852" w14:textId="48142698" w:rsidR="005024F3" w:rsidRDefault="005024F3" w:rsidP="00180C6F">
      <w:pPr>
        <w:pStyle w:val="ListParagraph"/>
        <w:numPr>
          <w:ilvl w:val="0"/>
          <w:numId w:val="4"/>
        </w:numPr>
      </w:pPr>
      <w:r>
        <w:rPr>
          <w:b/>
          <w:bCs/>
        </w:rPr>
        <w:t xml:space="preserve">Meeting with </w:t>
      </w:r>
      <w:proofErr w:type="spellStart"/>
      <w:r>
        <w:rPr>
          <w:b/>
          <w:bCs/>
        </w:rPr>
        <w:t>Lichfields</w:t>
      </w:r>
      <w:proofErr w:type="spellEnd"/>
      <w:r>
        <w:rPr>
          <w:b/>
          <w:bCs/>
        </w:rPr>
        <w:t>, Wynyard Park agents:</w:t>
      </w:r>
      <w:r>
        <w:t xml:space="preserve"> Update from the Clerk</w:t>
      </w:r>
    </w:p>
    <w:p w14:paraId="161D3D8E" w14:textId="0836416B" w:rsidR="006C094C" w:rsidRDefault="006C094C" w:rsidP="00180C6F">
      <w:pPr>
        <w:pStyle w:val="ListParagraph"/>
        <w:numPr>
          <w:ilvl w:val="0"/>
          <w:numId w:val="4"/>
        </w:numPr>
      </w:pPr>
      <w:r>
        <w:rPr>
          <w:b/>
          <w:bCs/>
        </w:rPr>
        <w:t>Planning Applications:</w:t>
      </w:r>
    </w:p>
    <w:p w14:paraId="39DFE7CC" w14:textId="65600DDD" w:rsidR="006C094C" w:rsidRDefault="006C094C" w:rsidP="006C094C">
      <w:pPr>
        <w:pStyle w:val="ListParagraph"/>
        <w:numPr>
          <w:ilvl w:val="0"/>
          <w:numId w:val="5"/>
        </w:numPr>
      </w:pPr>
      <w:r>
        <w:t>H/2025/0236</w:t>
      </w:r>
      <w:r w:rsidR="008B0E60">
        <w:t xml:space="preserve"> – Erection of a single storey rear extension – 11 Willow Drive, Wynyard TS22 5TP.</w:t>
      </w:r>
    </w:p>
    <w:p w14:paraId="030AE521" w14:textId="35068E81" w:rsidR="008B0E60" w:rsidRDefault="008B0E60" w:rsidP="008B0E60">
      <w:pPr>
        <w:pStyle w:val="ListParagraph"/>
        <w:numPr>
          <w:ilvl w:val="0"/>
          <w:numId w:val="5"/>
        </w:numPr>
      </w:pPr>
      <w:r>
        <w:t>H/2025/0110 – Original application submitted 24</w:t>
      </w:r>
      <w:r w:rsidRPr="008B0E60">
        <w:rPr>
          <w:vertAlign w:val="superscript"/>
        </w:rPr>
        <w:t>th</w:t>
      </w:r>
      <w:r>
        <w:t xml:space="preserve"> July 2025. Revised application submitted 20</w:t>
      </w:r>
      <w:r w:rsidRPr="008B0E60">
        <w:rPr>
          <w:vertAlign w:val="superscript"/>
        </w:rPr>
        <w:t>th</w:t>
      </w:r>
      <w:r>
        <w:t xml:space="preserve"> August2025 – Approval of all reserved matters for Area 5 except access for planning permission H/2022/0181 (outline planning application for the erection of up to 1200 no. dwellings with associated parking, landscaping and infrastructure with all reserved matters reserved except access). 253 dwellings for Bellway on land north of A689 Wynyard Park, Wynyard.</w:t>
      </w:r>
    </w:p>
    <w:p w14:paraId="271E0546" w14:textId="25E7E14B" w:rsidR="008B0E60" w:rsidRDefault="00EF43D3" w:rsidP="008B0E60">
      <w:pPr>
        <w:pStyle w:val="ListParagraph"/>
        <w:numPr>
          <w:ilvl w:val="0"/>
          <w:numId w:val="5"/>
        </w:numPr>
      </w:pPr>
      <w:r>
        <w:t xml:space="preserve">H/2025/0233 - </w:t>
      </w:r>
      <w:r w:rsidR="008B0E60">
        <w:t>Approval of outstanding reserved matters (layout, scale and appearance</w:t>
      </w:r>
      <w:r w:rsidR="003931F9">
        <w:t>) for the erection of 335 no. dwellings with associated  infrastructure pursuant to planning permission H/2022/0181 dated 26</w:t>
      </w:r>
      <w:r w:rsidR="003931F9" w:rsidRPr="003931F9">
        <w:rPr>
          <w:vertAlign w:val="superscript"/>
        </w:rPr>
        <w:t>th</w:t>
      </w:r>
      <w:r w:rsidR="003931F9">
        <w:t xml:space="preserve"> February 2025 )Outline planning application for the erection of up to 1200 no. </w:t>
      </w:r>
      <w:r w:rsidR="003931F9">
        <w:lastRenderedPageBreak/>
        <w:t>dwellings with associated parking, landscaping and infrastructure with all matters reserved except access) – Land east of Countryside properties, Wynyard Park for Taylor Wimpey.</w:t>
      </w:r>
    </w:p>
    <w:p w14:paraId="77627902" w14:textId="59E3113C" w:rsidR="004C4B13" w:rsidRDefault="004C4B13" w:rsidP="004C4B13">
      <w:pPr>
        <w:pStyle w:val="ListParagraph"/>
        <w:numPr>
          <w:ilvl w:val="0"/>
          <w:numId w:val="5"/>
        </w:numPr>
      </w:pPr>
      <w:r>
        <w:t>Sedgefield Town Council: DM/25/01625/FPA – 176 dwellings on land east of Beacon Avenue – requested by Sedgefield Town Council for our comments.</w:t>
      </w:r>
    </w:p>
    <w:p w14:paraId="30570E8A" w14:textId="4D05A211" w:rsidR="00B70F95" w:rsidRDefault="00B70F95" w:rsidP="004C4B13">
      <w:pPr>
        <w:pStyle w:val="ListParagraph"/>
        <w:numPr>
          <w:ilvl w:val="0"/>
          <w:numId w:val="5"/>
        </w:numPr>
      </w:pPr>
      <w:r>
        <w:t>H/2025/0223 – Erection of one x 6 bed self-build residential dwelling with associated parking and landscaping – 6 The Cavendish, Wynyard Y22 5FY</w:t>
      </w:r>
    </w:p>
    <w:p w14:paraId="34A8C184" w14:textId="65B412B3" w:rsidR="00D762E5" w:rsidRDefault="00D762E5" w:rsidP="004C4B13">
      <w:pPr>
        <w:pStyle w:val="ListParagraph"/>
        <w:numPr>
          <w:ilvl w:val="0"/>
          <w:numId w:val="5"/>
        </w:numPr>
      </w:pPr>
      <w:r>
        <w:t>H/2025/0229 – Removal of existing boundary fence and erection of new boundary fence with enclosures of land into private curtilage – 26 Pressburger Close, Wynyard Park.</w:t>
      </w:r>
    </w:p>
    <w:p w14:paraId="753BBC61" w14:textId="4CA3FED2" w:rsidR="007B11DB" w:rsidRDefault="007B11DB" w:rsidP="007B11DB">
      <w:pPr>
        <w:pStyle w:val="ListParagraph"/>
        <w:numPr>
          <w:ilvl w:val="0"/>
          <w:numId w:val="4"/>
        </w:numPr>
      </w:pPr>
      <w:r>
        <w:rPr>
          <w:b/>
          <w:bCs/>
        </w:rPr>
        <w:t>Speeding on Wynyard Park</w:t>
      </w:r>
    </w:p>
    <w:p w14:paraId="02077D0B" w14:textId="5ABC98DD" w:rsidR="004C4B13" w:rsidRPr="007B11DB" w:rsidRDefault="004C4B13" w:rsidP="004C4B13">
      <w:pPr>
        <w:pStyle w:val="ListParagraph"/>
        <w:numPr>
          <w:ilvl w:val="0"/>
          <w:numId w:val="4"/>
        </w:numPr>
      </w:pPr>
      <w:r>
        <w:rPr>
          <w:b/>
          <w:bCs/>
        </w:rPr>
        <w:t>Clerks Report:</w:t>
      </w:r>
    </w:p>
    <w:p w14:paraId="5018B63A" w14:textId="59E9CE83" w:rsidR="007B11DB" w:rsidRPr="007B11DB" w:rsidRDefault="007B11DB" w:rsidP="007B11DB">
      <w:pPr>
        <w:pStyle w:val="ListParagraph"/>
        <w:numPr>
          <w:ilvl w:val="1"/>
          <w:numId w:val="4"/>
        </w:numPr>
      </w:pPr>
      <w:r w:rsidRPr="007B11DB">
        <w:t>Annual Audit</w:t>
      </w:r>
    </w:p>
    <w:p w14:paraId="308F923A" w14:textId="091DAC0C" w:rsidR="007B11DB" w:rsidRPr="007B11DB" w:rsidRDefault="007B11DB" w:rsidP="007B11DB">
      <w:pPr>
        <w:pStyle w:val="ListParagraph"/>
        <w:numPr>
          <w:ilvl w:val="1"/>
          <w:numId w:val="4"/>
        </w:numPr>
      </w:pPr>
      <w:r w:rsidRPr="007B11DB">
        <w:t xml:space="preserve">Community Police Officers </w:t>
      </w:r>
      <w:r>
        <w:t>– Update from the Clerk</w:t>
      </w:r>
    </w:p>
    <w:p w14:paraId="44C47205" w14:textId="77777777" w:rsidR="007B11DB" w:rsidRDefault="004C4B13" w:rsidP="004C4B13">
      <w:pPr>
        <w:pStyle w:val="ListParagraph"/>
        <w:numPr>
          <w:ilvl w:val="0"/>
          <w:numId w:val="4"/>
        </w:numPr>
      </w:pPr>
      <w:r>
        <w:rPr>
          <w:b/>
          <w:bCs/>
        </w:rPr>
        <w:t xml:space="preserve">Accounts and Payments for July/August 2025: </w:t>
      </w:r>
      <w:r>
        <w:t>To accept and receive</w:t>
      </w:r>
      <w:r w:rsidR="007B11DB">
        <w:t xml:space="preserve"> </w:t>
      </w:r>
    </w:p>
    <w:p w14:paraId="1BD93B7C" w14:textId="599BDEDB" w:rsidR="004C4B13" w:rsidRDefault="004C4B13" w:rsidP="007B11DB">
      <w:pPr>
        <w:pStyle w:val="ListParagraph"/>
      </w:pPr>
      <w:r>
        <w:t>accounts for July/August 2025 as previously supplied to all Councllors</w:t>
      </w:r>
      <w:r w:rsidR="007B11DB">
        <w:t>’</w:t>
      </w:r>
      <w:r>
        <w:t>.</w:t>
      </w:r>
    </w:p>
    <w:p w14:paraId="412CBBC9" w14:textId="7569039B" w:rsidR="004C4B13" w:rsidRPr="007B11DB" w:rsidRDefault="004C4B13" w:rsidP="004C4B13">
      <w:pPr>
        <w:pStyle w:val="ListParagraph"/>
        <w:numPr>
          <w:ilvl w:val="0"/>
          <w:numId w:val="4"/>
        </w:numPr>
      </w:pPr>
      <w:r>
        <w:rPr>
          <w:b/>
          <w:bCs/>
        </w:rPr>
        <w:t>EMPLOYMENT SUB COMMITTEE REPORT:</w:t>
      </w:r>
    </w:p>
    <w:p w14:paraId="068AA8D9" w14:textId="4C6EBF94" w:rsidR="007B11DB" w:rsidRPr="007B11DB" w:rsidRDefault="007B11DB" w:rsidP="00DC6D38">
      <w:pPr>
        <w:ind w:left="720"/>
      </w:pPr>
      <w:r>
        <w:t xml:space="preserve">Report from the Employment Sub-Committee following the Clerks success in passing the </w:t>
      </w:r>
      <w:proofErr w:type="spellStart"/>
      <w:r>
        <w:t>Filca</w:t>
      </w:r>
      <w:proofErr w:type="spellEnd"/>
      <w:r>
        <w:t xml:space="preserve"> qualification.</w:t>
      </w:r>
    </w:p>
    <w:p w14:paraId="051D03DB" w14:textId="77777777" w:rsidR="004C4B13" w:rsidRDefault="004C4B13" w:rsidP="004C4B13"/>
    <w:p w14:paraId="2736D6B5" w14:textId="0E5B283E" w:rsidR="00DE5CB3" w:rsidRDefault="004C4B13" w:rsidP="004C4B13">
      <w:r>
        <w:t>EXCLUSION OF THE PUBLIC:  The Council may at any point pass Resolution that under the Public Bodies (Admission to Meetings</w:t>
      </w:r>
      <w:r w:rsidR="00DE5CB3">
        <w:t xml:space="preserve"> Act 1960) the public and the press shall be excluded from the meeting during consideration of any item of business if publicity would be prejudicial to the public interest due to the confidential nature of the business to be transacted </w:t>
      </w:r>
      <w:proofErr w:type="spellStart"/>
      <w:r w:rsidR="00DE5CB3">
        <w:t>eg.</w:t>
      </w:r>
      <w:proofErr w:type="spellEnd"/>
      <w:r w:rsidR="00DE5CB3">
        <w:t xml:space="preserve"> Employment matters, terms of commercial tenders and negotiations for contracts and legal proceedings preparation of advice.</w:t>
      </w:r>
    </w:p>
    <w:p w14:paraId="48FD5427" w14:textId="013FBF68" w:rsidR="00DE5CB3" w:rsidRDefault="00DE5CB3" w:rsidP="004C4B13">
      <w:pPr>
        <w:rPr>
          <w:sz w:val="28"/>
          <w:szCs w:val="28"/>
        </w:rPr>
      </w:pPr>
      <w:r>
        <w:rPr>
          <w:sz w:val="28"/>
          <w:szCs w:val="28"/>
        </w:rPr>
        <w:t>THE DATE OF THE NEXT MEETING IS THE 15</w:t>
      </w:r>
      <w:r w:rsidRPr="00DE5CB3">
        <w:rPr>
          <w:sz w:val="28"/>
          <w:szCs w:val="28"/>
          <w:vertAlign w:val="superscript"/>
        </w:rPr>
        <w:t>TH</w:t>
      </w:r>
      <w:r>
        <w:rPr>
          <w:sz w:val="28"/>
          <w:szCs w:val="28"/>
        </w:rPr>
        <w:t xml:space="preserve"> OCTOBER 2025 COMMENCING AT 18.00 TO BE HELD AT WYNYARD HALL, WYNYARD.</w:t>
      </w:r>
    </w:p>
    <w:p w14:paraId="32127F5C" w14:textId="77777777" w:rsidR="00DE5CB3" w:rsidRDefault="00DE5CB3" w:rsidP="004C4B13">
      <w:pPr>
        <w:rPr>
          <w:sz w:val="28"/>
          <w:szCs w:val="28"/>
        </w:rPr>
      </w:pPr>
    </w:p>
    <w:p w14:paraId="1F60018A" w14:textId="77777777" w:rsidR="00DE5CB3" w:rsidRDefault="00DE5CB3" w:rsidP="004C4B13">
      <w:pPr>
        <w:rPr>
          <w:sz w:val="28"/>
          <w:szCs w:val="28"/>
        </w:rPr>
      </w:pPr>
    </w:p>
    <w:p w14:paraId="31A65048" w14:textId="7631FCE3" w:rsidR="00DE5CB3" w:rsidRDefault="00DE5CB3" w:rsidP="004C4B13">
      <w:pPr>
        <w:rPr>
          <w:sz w:val="28"/>
          <w:szCs w:val="28"/>
        </w:rPr>
      </w:pPr>
      <w:r>
        <w:rPr>
          <w:sz w:val="28"/>
          <w:szCs w:val="28"/>
        </w:rPr>
        <w:t>SIGNED……………………………………………………………………</w:t>
      </w:r>
    </w:p>
    <w:p w14:paraId="2D09CE49" w14:textId="6C6A6541" w:rsidR="00DE5CB3" w:rsidRPr="00DE5CB3" w:rsidRDefault="00DE5CB3" w:rsidP="004C4B13">
      <w:r>
        <w:t>Clerk of the Wynyard Parish Council (Hartlepool)</w:t>
      </w:r>
    </w:p>
    <w:p w14:paraId="18A065F0" w14:textId="50DB245E" w:rsidR="00180C6F" w:rsidRPr="002A766A" w:rsidRDefault="00180C6F" w:rsidP="008B0E60"/>
    <w:sectPr w:rsidR="00180C6F" w:rsidRPr="002A7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9C2"/>
    <w:multiLevelType w:val="hybridMultilevel"/>
    <w:tmpl w:val="044E74E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6DD"/>
    <w:multiLevelType w:val="hybridMultilevel"/>
    <w:tmpl w:val="3EE415EE"/>
    <w:lvl w:ilvl="0" w:tplc="23468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B90FAE"/>
    <w:multiLevelType w:val="hybridMultilevel"/>
    <w:tmpl w:val="66787A6E"/>
    <w:lvl w:ilvl="0" w:tplc="536A7AC6">
      <w:start w:val="1"/>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505A7A"/>
    <w:multiLevelType w:val="hybridMultilevel"/>
    <w:tmpl w:val="D028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736E0"/>
    <w:multiLevelType w:val="hybridMultilevel"/>
    <w:tmpl w:val="23804C96"/>
    <w:lvl w:ilvl="0" w:tplc="23468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2EA3D3E"/>
    <w:multiLevelType w:val="hybridMultilevel"/>
    <w:tmpl w:val="FB80EFEA"/>
    <w:lvl w:ilvl="0" w:tplc="D01664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019553">
    <w:abstractNumId w:val="3"/>
  </w:num>
  <w:num w:numId="2" w16cid:durableId="150563756">
    <w:abstractNumId w:val="5"/>
  </w:num>
  <w:num w:numId="3" w16cid:durableId="353963105">
    <w:abstractNumId w:val="4"/>
  </w:num>
  <w:num w:numId="4" w16cid:durableId="358510846">
    <w:abstractNumId w:val="0"/>
  </w:num>
  <w:num w:numId="5" w16cid:durableId="1544053830">
    <w:abstractNumId w:val="1"/>
  </w:num>
  <w:num w:numId="6" w16cid:durableId="905333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7B"/>
    <w:rsid w:val="00180C6F"/>
    <w:rsid w:val="002A766A"/>
    <w:rsid w:val="00336013"/>
    <w:rsid w:val="003931F9"/>
    <w:rsid w:val="004C4B13"/>
    <w:rsid w:val="005024F3"/>
    <w:rsid w:val="00524608"/>
    <w:rsid w:val="0063677B"/>
    <w:rsid w:val="006C094C"/>
    <w:rsid w:val="007B11DB"/>
    <w:rsid w:val="0087041E"/>
    <w:rsid w:val="008B0E60"/>
    <w:rsid w:val="008C4A25"/>
    <w:rsid w:val="00B40B5F"/>
    <w:rsid w:val="00B70F95"/>
    <w:rsid w:val="00C54947"/>
    <w:rsid w:val="00D762E5"/>
    <w:rsid w:val="00DC6D38"/>
    <w:rsid w:val="00DD18D3"/>
    <w:rsid w:val="00DE5CB3"/>
    <w:rsid w:val="00E87F7F"/>
    <w:rsid w:val="00EF43D3"/>
    <w:rsid w:val="00FE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DF9C"/>
  <w15:chartTrackingRefBased/>
  <w15:docId w15:val="{C70FA4F7-F7DF-419C-9811-D3828766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77B"/>
    <w:rPr>
      <w:rFonts w:eastAsiaTheme="majorEastAsia" w:cstheme="majorBidi"/>
      <w:color w:val="272727" w:themeColor="text1" w:themeTint="D8"/>
    </w:rPr>
  </w:style>
  <w:style w:type="paragraph" w:styleId="Title">
    <w:name w:val="Title"/>
    <w:basedOn w:val="Normal"/>
    <w:next w:val="Normal"/>
    <w:link w:val="TitleChar"/>
    <w:uiPriority w:val="10"/>
    <w:qFormat/>
    <w:rsid w:val="00636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77B"/>
    <w:pPr>
      <w:spacing w:before="160"/>
      <w:jc w:val="center"/>
    </w:pPr>
    <w:rPr>
      <w:i/>
      <w:iCs/>
      <w:color w:val="404040" w:themeColor="text1" w:themeTint="BF"/>
    </w:rPr>
  </w:style>
  <w:style w:type="character" w:customStyle="1" w:styleId="QuoteChar">
    <w:name w:val="Quote Char"/>
    <w:basedOn w:val="DefaultParagraphFont"/>
    <w:link w:val="Quote"/>
    <w:uiPriority w:val="29"/>
    <w:rsid w:val="0063677B"/>
    <w:rPr>
      <w:i/>
      <w:iCs/>
      <w:color w:val="404040" w:themeColor="text1" w:themeTint="BF"/>
    </w:rPr>
  </w:style>
  <w:style w:type="paragraph" w:styleId="ListParagraph">
    <w:name w:val="List Paragraph"/>
    <w:basedOn w:val="Normal"/>
    <w:uiPriority w:val="34"/>
    <w:qFormat/>
    <w:rsid w:val="0063677B"/>
    <w:pPr>
      <w:ind w:left="720"/>
      <w:contextualSpacing/>
    </w:pPr>
  </w:style>
  <w:style w:type="character" w:styleId="IntenseEmphasis">
    <w:name w:val="Intense Emphasis"/>
    <w:basedOn w:val="DefaultParagraphFont"/>
    <w:uiPriority w:val="21"/>
    <w:qFormat/>
    <w:rsid w:val="0063677B"/>
    <w:rPr>
      <w:i/>
      <w:iCs/>
      <w:color w:val="0F4761" w:themeColor="accent1" w:themeShade="BF"/>
    </w:rPr>
  </w:style>
  <w:style w:type="paragraph" w:styleId="IntenseQuote">
    <w:name w:val="Intense Quote"/>
    <w:basedOn w:val="Normal"/>
    <w:next w:val="Normal"/>
    <w:link w:val="IntenseQuoteChar"/>
    <w:uiPriority w:val="30"/>
    <w:qFormat/>
    <w:rsid w:val="00636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77B"/>
    <w:rPr>
      <w:i/>
      <w:iCs/>
      <w:color w:val="0F4761" w:themeColor="accent1" w:themeShade="BF"/>
    </w:rPr>
  </w:style>
  <w:style w:type="character" w:styleId="IntenseReference">
    <w:name w:val="Intense Reference"/>
    <w:basedOn w:val="DefaultParagraphFont"/>
    <w:uiPriority w:val="32"/>
    <w:qFormat/>
    <w:rsid w:val="0063677B"/>
    <w:rPr>
      <w:b/>
      <w:bCs/>
      <w:smallCaps/>
      <w:color w:val="0F4761" w:themeColor="accent1" w:themeShade="BF"/>
      <w:spacing w:val="5"/>
    </w:rPr>
  </w:style>
  <w:style w:type="character" w:styleId="Hyperlink">
    <w:name w:val="Hyperlink"/>
    <w:basedOn w:val="DefaultParagraphFont"/>
    <w:uiPriority w:val="99"/>
    <w:unhideWhenUsed/>
    <w:rsid w:val="0063677B"/>
    <w:rPr>
      <w:color w:val="467886" w:themeColor="hyperlink"/>
      <w:u w:val="single"/>
    </w:rPr>
  </w:style>
  <w:style w:type="character" w:styleId="UnresolvedMention">
    <w:name w:val="Unresolved Mention"/>
    <w:basedOn w:val="DefaultParagraphFont"/>
    <w:uiPriority w:val="99"/>
    <w:semiHidden/>
    <w:unhideWhenUsed/>
    <w:rsid w:val="00636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wynyard-hartlepool-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normandale</dc:creator>
  <cp:keywords/>
  <dc:description/>
  <cp:lastModifiedBy>julie normandale</cp:lastModifiedBy>
  <cp:revision>4</cp:revision>
  <cp:lastPrinted>2025-09-12T09:33:00Z</cp:lastPrinted>
  <dcterms:created xsi:type="dcterms:W3CDTF">2025-09-03T21:44:00Z</dcterms:created>
  <dcterms:modified xsi:type="dcterms:W3CDTF">2025-09-12T14:44:00Z</dcterms:modified>
</cp:coreProperties>
</file>